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FA84" w14:textId="7C209D24" w:rsidR="00DB3F1E" w:rsidRPr="00DB3F1E" w:rsidRDefault="00DB3F1E" w:rsidP="00DB3F1E">
      <w:pPr>
        <w:spacing w:after="150" w:line="240" w:lineRule="auto"/>
        <w:outlineLvl w:val="1"/>
        <w:rPr>
          <w:rFonts w:ascii="Roboto" w:eastAsia="Times New Roman" w:hAnsi="Roboto" w:cs="Times New Roman"/>
          <w:b/>
          <w:bCs/>
          <w:sz w:val="36"/>
          <w:szCs w:val="36"/>
        </w:rPr>
      </w:pPr>
      <w:r w:rsidRPr="00DB3F1E">
        <w:rPr>
          <w:rFonts w:ascii="Roboto" w:eastAsia="Times New Roman" w:hAnsi="Roboto" w:cs="Times New Roman"/>
          <w:b/>
          <w:bCs/>
          <w:sz w:val="36"/>
          <w:szCs w:val="36"/>
        </w:rPr>
        <w:t xml:space="preserve">Instructional Materials Selection </w:t>
      </w:r>
      <w:r w:rsidR="00C046C6">
        <w:rPr>
          <w:rFonts w:ascii="Roboto" w:eastAsia="Times New Roman" w:hAnsi="Roboto" w:cs="Times New Roman"/>
          <w:b/>
          <w:bCs/>
          <w:sz w:val="36"/>
          <w:szCs w:val="36"/>
        </w:rPr>
        <w:t>Policy</w:t>
      </w:r>
    </w:p>
    <w:p w14:paraId="7BDE58E4" w14:textId="4EF5A708" w:rsidR="00DB3F1E" w:rsidRPr="00DB3F1E" w:rsidRDefault="00DB3F1E" w:rsidP="00DB3F1E">
      <w:pPr>
        <w:numPr>
          <w:ilvl w:val="0"/>
          <w:numId w:val="1"/>
        </w:numPr>
        <w:spacing w:after="0" w:line="240" w:lineRule="auto"/>
        <w:textAlignment w:val="baseline"/>
        <w:rPr>
          <w:rFonts w:ascii="Times New Roman" w:eastAsia="Times New Roman" w:hAnsi="Times New Roman" w:cs="Times New Roman"/>
          <w:sz w:val="26"/>
          <w:szCs w:val="26"/>
        </w:rPr>
      </w:pPr>
      <w:r w:rsidRPr="00DB3F1E">
        <w:rPr>
          <w:rFonts w:ascii="Times New Roman" w:eastAsia="Times New Roman" w:hAnsi="Times New Roman" w:cs="Times New Roman"/>
          <w:sz w:val="26"/>
          <w:szCs w:val="26"/>
        </w:rPr>
        <w:t xml:space="preserve">Instructional materials are the resources used by educators to promote student learning. These materials may be commercially available or </w:t>
      </w:r>
      <w:r w:rsidR="00C046C6">
        <w:rPr>
          <w:rFonts w:ascii="Times New Roman" w:eastAsia="Times New Roman" w:hAnsi="Times New Roman" w:cs="Times New Roman"/>
          <w:sz w:val="26"/>
          <w:szCs w:val="26"/>
        </w:rPr>
        <w:t>OCS</w:t>
      </w:r>
      <w:r w:rsidRPr="00DB3F1E">
        <w:rPr>
          <w:rFonts w:ascii="Times New Roman" w:eastAsia="Times New Roman" w:hAnsi="Times New Roman" w:cs="Times New Roman"/>
          <w:sz w:val="26"/>
          <w:szCs w:val="26"/>
        </w:rPr>
        <w:t xml:space="preserve">-created and include digital resources and print resources. </w:t>
      </w:r>
    </w:p>
    <w:p w14:paraId="1C0512D9" w14:textId="152909FF" w:rsidR="00DB3F1E" w:rsidRPr="00DB3F1E" w:rsidRDefault="00C046C6" w:rsidP="00DB3F1E">
      <w:pPr>
        <w:numPr>
          <w:ilvl w:val="0"/>
          <w:numId w:val="1"/>
        </w:numPr>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OCS</w:t>
      </w:r>
      <w:r w:rsidR="00DB3F1E" w:rsidRPr="00DB3F1E">
        <w:rPr>
          <w:rFonts w:ascii="Times New Roman" w:eastAsia="Times New Roman" w:hAnsi="Times New Roman" w:cs="Times New Roman"/>
          <w:sz w:val="26"/>
          <w:szCs w:val="26"/>
        </w:rPr>
        <w:t xml:space="preserve"> Curriculum Materials are selected by </w:t>
      </w:r>
      <w:r>
        <w:rPr>
          <w:rFonts w:ascii="Times New Roman" w:eastAsia="Times New Roman" w:hAnsi="Times New Roman" w:cs="Times New Roman"/>
          <w:sz w:val="26"/>
          <w:szCs w:val="26"/>
        </w:rPr>
        <w:t xml:space="preserve">the school’s </w:t>
      </w:r>
      <w:r w:rsidR="00DB3F1E" w:rsidRPr="00DB3F1E">
        <w:rPr>
          <w:rFonts w:ascii="Times New Roman" w:eastAsia="Times New Roman" w:hAnsi="Times New Roman" w:cs="Times New Roman"/>
          <w:sz w:val="26"/>
          <w:szCs w:val="26"/>
        </w:rPr>
        <w:t xml:space="preserve">Curriculum Committee and approved by the </w:t>
      </w:r>
      <w:r>
        <w:rPr>
          <w:rFonts w:ascii="Times New Roman" w:eastAsia="Times New Roman" w:hAnsi="Times New Roman" w:cs="Times New Roman"/>
          <w:sz w:val="26"/>
          <w:szCs w:val="26"/>
        </w:rPr>
        <w:t xml:space="preserve">Governing </w:t>
      </w:r>
      <w:r w:rsidR="00DB3F1E" w:rsidRPr="00DB3F1E">
        <w:rPr>
          <w:rFonts w:ascii="Times New Roman" w:eastAsia="Times New Roman" w:hAnsi="Times New Roman" w:cs="Times New Roman"/>
          <w:sz w:val="26"/>
          <w:szCs w:val="26"/>
        </w:rPr>
        <w:t>Board.</w:t>
      </w:r>
    </w:p>
    <w:p w14:paraId="32D21A85" w14:textId="77777777" w:rsidR="005438FD" w:rsidRPr="005438FD" w:rsidRDefault="00DB3F1E" w:rsidP="005438FD">
      <w:pPr>
        <w:numPr>
          <w:ilvl w:val="1"/>
          <w:numId w:val="1"/>
        </w:numPr>
        <w:spacing w:after="0" w:line="240" w:lineRule="auto"/>
        <w:textAlignment w:val="baseline"/>
        <w:rPr>
          <w:rFonts w:ascii="Times New Roman" w:eastAsia="Times New Roman" w:hAnsi="Times New Roman" w:cs="Times New Roman"/>
          <w:sz w:val="26"/>
          <w:szCs w:val="26"/>
        </w:rPr>
      </w:pPr>
      <w:r w:rsidRPr="005438FD">
        <w:rPr>
          <w:rFonts w:ascii="Times New Roman" w:eastAsia="Times New Roman" w:hAnsi="Times New Roman" w:cs="Times New Roman"/>
          <w:sz w:val="26"/>
          <w:szCs w:val="26"/>
        </w:rPr>
        <w:t xml:space="preserve">The members of the Curriculum Committee will be selected from </w:t>
      </w:r>
      <w:r w:rsidR="00C046C6" w:rsidRPr="005438FD">
        <w:rPr>
          <w:rFonts w:ascii="Times New Roman" w:eastAsia="Times New Roman" w:hAnsi="Times New Roman" w:cs="Times New Roman"/>
          <w:sz w:val="26"/>
          <w:szCs w:val="26"/>
        </w:rPr>
        <w:t>administration</w:t>
      </w:r>
      <w:r w:rsidRPr="005438FD">
        <w:rPr>
          <w:rFonts w:ascii="Times New Roman" w:eastAsia="Times New Roman" w:hAnsi="Times New Roman" w:cs="Times New Roman"/>
          <w:sz w:val="26"/>
          <w:szCs w:val="26"/>
        </w:rPr>
        <w:t>, teachers, instructional support specialists, and other school personnel as appropriate according to assignment and subject matter expertise.</w:t>
      </w:r>
      <w:r w:rsidR="00C046C6" w:rsidRPr="005438FD">
        <w:rPr>
          <w:rFonts w:ascii="Times New Roman" w:eastAsia="Times New Roman" w:hAnsi="Times New Roman" w:cs="Times New Roman"/>
          <w:sz w:val="26"/>
          <w:szCs w:val="26"/>
        </w:rPr>
        <w:t xml:space="preserve"> </w:t>
      </w:r>
      <w:r w:rsidR="00473746" w:rsidRPr="005438FD">
        <w:rPr>
          <w:rFonts w:ascii="Times New Roman" w:eastAsia="Times New Roman" w:hAnsi="Times New Roman" w:cs="Times New Roman"/>
          <w:sz w:val="26"/>
          <w:szCs w:val="26"/>
        </w:rPr>
        <w:t xml:space="preserve"> </w:t>
      </w:r>
      <w:r w:rsidR="005438FD" w:rsidRPr="005438FD">
        <w:rPr>
          <w:rFonts w:ascii="Times New Roman" w:hAnsi="Times New Roman" w:cs="Times New Roman"/>
          <w:sz w:val="26"/>
          <w:szCs w:val="26"/>
        </w:rPr>
        <w:t>Parents of students at Odyssey will be invited to participate.  The committee will have at least one parent and a maximum number of parents not to exceed the number of school personnel.</w:t>
      </w:r>
    </w:p>
    <w:p w14:paraId="604B7DA4" w14:textId="3919EE27" w:rsidR="00DB3F1E" w:rsidRPr="005438FD" w:rsidRDefault="00DB3F1E" w:rsidP="00054EB7">
      <w:pPr>
        <w:numPr>
          <w:ilvl w:val="0"/>
          <w:numId w:val="1"/>
        </w:numPr>
        <w:spacing w:after="0" w:line="240" w:lineRule="auto"/>
        <w:textAlignment w:val="baseline"/>
        <w:rPr>
          <w:rFonts w:ascii="Times New Roman" w:eastAsia="Times New Roman" w:hAnsi="Times New Roman" w:cs="Times New Roman"/>
          <w:sz w:val="26"/>
          <w:szCs w:val="26"/>
        </w:rPr>
      </w:pPr>
      <w:r w:rsidRPr="005438FD">
        <w:rPr>
          <w:rFonts w:ascii="Times New Roman" w:eastAsia="Times New Roman" w:hAnsi="Times New Roman" w:cs="Times New Roman"/>
          <w:sz w:val="26"/>
          <w:szCs w:val="26"/>
        </w:rPr>
        <w:t xml:space="preserve">Instructional Materials are selected </w:t>
      </w:r>
      <w:r w:rsidR="00C046C6" w:rsidRPr="005438FD">
        <w:rPr>
          <w:rFonts w:ascii="Times New Roman" w:eastAsia="Times New Roman" w:hAnsi="Times New Roman" w:cs="Times New Roman"/>
          <w:sz w:val="26"/>
          <w:szCs w:val="26"/>
        </w:rPr>
        <w:t xml:space="preserve">in accordance with state laws and </w:t>
      </w:r>
      <w:r w:rsidR="00473746" w:rsidRPr="005438FD">
        <w:rPr>
          <w:rFonts w:ascii="Times New Roman" w:eastAsia="Times New Roman" w:hAnsi="Times New Roman" w:cs="Times New Roman"/>
          <w:sz w:val="26"/>
          <w:szCs w:val="26"/>
        </w:rPr>
        <w:t xml:space="preserve">Utah </w:t>
      </w:r>
      <w:r w:rsidR="00C046C6" w:rsidRPr="005438FD">
        <w:rPr>
          <w:rFonts w:ascii="Times New Roman" w:eastAsia="Times New Roman" w:hAnsi="Times New Roman" w:cs="Times New Roman"/>
          <w:sz w:val="26"/>
          <w:szCs w:val="26"/>
        </w:rPr>
        <w:t>State Board of Education regulations.</w:t>
      </w:r>
      <w:r w:rsidR="0067101C" w:rsidRPr="005438FD">
        <w:rPr>
          <w:rFonts w:ascii="Times New Roman" w:eastAsia="Times New Roman" w:hAnsi="Times New Roman" w:cs="Times New Roman"/>
          <w:sz w:val="26"/>
          <w:szCs w:val="26"/>
        </w:rPr>
        <w:t xml:space="preserve">  The curriculum will be standards-based, using established state standards as a basis for acquiring and developing core curriculum</w:t>
      </w:r>
      <w:r w:rsidR="00BD4E66" w:rsidRPr="005438FD">
        <w:rPr>
          <w:rFonts w:ascii="Times New Roman" w:eastAsia="Times New Roman" w:hAnsi="Times New Roman" w:cs="Times New Roman"/>
          <w:sz w:val="26"/>
          <w:szCs w:val="26"/>
        </w:rPr>
        <w:t xml:space="preserve">, supplemental curriculum, and intervention curriculum.  The curriculum will be planned and sequential and will be appropriate for the needs of individual students.  The curriculum will be evaluated, adapted, and developed with a plan for curriculum development to increase student learning.  Instructional materials will be selected to assist students in attaining the basic skills, depth of knowledge, and understanding of content required by the state and our </w:t>
      </w:r>
      <w:r w:rsidR="00473746" w:rsidRPr="005438FD">
        <w:rPr>
          <w:rFonts w:ascii="Times New Roman" w:eastAsia="Times New Roman" w:hAnsi="Times New Roman" w:cs="Times New Roman"/>
          <w:sz w:val="26"/>
          <w:szCs w:val="26"/>
        </w:rPr>
        <w:t xml:space="preserve">school </w:t>
      </w:r>
      <w:r w:rsidR="00BD4E66" w:rsidRPr="005438FD">
        <w:rPr>
          <w:rFonts w:ascii="Times New Roman" w:eastAsia="Times New Roman" w:hAnsi="Times New Roman" w:cs="Times New Roman"/>
          <w:sz w:val="26"/>
          <w:szCs w:val="26"/>
        </w:rPr>
        <w:t xml:space="preserve">community. </w:t>
      </w:r>
    </w:p>
    <w:p w14:paraId="7B260764" w14:textId="723DDDC5" w:rsidR="00BD4E66" w:rsidRPr="00DB3F1E" w:rsidRDefault="00BD4E66" w:rsidP="00DB3F1E">
      <w:pPr>
        <w:numPr>
          <w:ilvl w:val="0"/>
          <w:numId w:val="1"/>
        </w:numPr>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selection and purchase of new curriculum materials is a thorough and costly process.  Such new materials are purchased to replace previous materials, although the older materials may be retained by the school for supplemental purposes.  The new materials represent the baseline of instructional essentials for all students to know, enhanced by the skill, creativity, and artistry of teachers as they use proven pedagogy to deliver instruction to students.  To ensure the effective implementation of new curricular programs/materials, teachers will receive training and support.  </w:t>
      </w:r>
    </w:p>
    <w:p w14:paraId="13090BE0" w14:textId="14F036B5" w:rsidR="00DB3F1E" w:rsidRPr="00DB3F1E" w:rsidRDefault="00DB3F1E" w:rsidP="00DB3F1E">
      <w:pPr>
        <w:numPr>
          <w:ilvl w:val="0"/>
          <w:numId w:val="1"/>
        </w:numPr>
        <w:spacing w:after="0" w:line="240" w:lineRule="auto"/>
        <w:textAlignment w:val="baseline"/>
        <w:rPr>
          <w:rFonts w:ascii="Times New Roman" w:eastAsia="Times New Roman" w:hAnsi="Times New Roman" w:cs="Times New Roman"/>
          <w:sz w:val="26"/>
          <w:szCs w:val="26"/>
        </w:rPr>
      </w:pPr>
      <w:r w:rsidRPr="00DB3F1E">
        <w:rPr>
          <w:rFonts w:ascii="Times New Roman" w:eastAsia="Times New Roman" w:hAnsi="Times New Roman" w:cs="Times New Roman"/>
          <w:sz w:val="26"/>
          <w:szCs w:val="26"/>
        </w:rPr>
        <w:t>Teacher-selected materials are selected by individual teachers for use as part of a particular lesson or lessons. Materials selected should be evaluated using the Instructional Materials Selection Criteria (</w:t>
      </w:r>
      <w:hyperlink r:id="rId5" w:history="1">
        <w:r w:rsidR="00473746">
          <w:rPr>
            <w:rStyle w:val="Hyperlink"/>
            <w:rFonts w:ascii="Times New Roman" w:eastAsia="Times New Roman" w:hAnsi="Times New Roman" w:cs="Times New Roman"/>
            <w:sz w:val="26"/>
            <w:szCs w:val="26"/>
          </w:rPr>
          <w:t>Link to Criteria</w:t>
        </w:r>
      </w:hyperlink>
      <w:r w:rsidR="00473746">
        <w:rPr>
          <w:rFonts w:ascii="Times New Roman" w:eastAsia="Times New Roman" w:hAnsi="Times New Roman" w:cs="Times New Roman"/>
          <w:sz w:val="26"/>
          <w:szCs w:val="26"/>
        </w:rPr>
        <w:t xml:space="preserve"> </w:t>
      </w:r>
      <w:r w:rsidRPr="00DB3F1E">
        <w:rPr>
          <w:rFonts w:ascii="Times New Roman" w:eastAsia="Times New Roman" w:hAnsi="Times New Roman" w:cs="Times New Roman"/>
          <w:sz w:val="26"/>
          <w:szCs w:val="26"/>
        </w:rPr>
        <w:t>). It is recommended that teachers have a colleague or administrator review materials to ensure appropriateness for student use in the classroom.</w:t>
      </w:r>
    </w:p>
    <w:p w14:paraId="5D19553C" w14:textId="32CF3633" w:rsidR="00DB3F1E" w:rsidRPr="00DB3F1E" w:rsidRDefault="00DB3F1E" w:rsidP="00DB3F1E">
      <w:pPr>
        <w:numPr>
          <w:ilvl w:val="1"/>
          <w:numId w:val="1"/>
        </w:numPr>
        <w:spacing w:after="0" w:line="240" w:lineRule="auto"/>
        <w:textAlignment w:val="baseline"/>
        <w:rPr>
          <w:rFonts w:ascii="Times New Roman" w:eastAsia="Times New Roman" w:hAnsi="Times New Roman" w:cs="Times New Roman"/>
          <w:sz w:val="26"/>
          <w:szCs w:val="26"/>
        </w:rPr>
      </w:pPr>
      <w:r w:rsidRPr="00DB3F1E">
        <w:rPr>
          <w:rFonts w:ascii="Times New Roman" w:eastAsia="Times New Roman" w:hAnsi="Times New Roman" w:cs="Times New Roman"/>
          <w:sz w:val="26"/>
          <w:szCs w:val="26"/>
        </w:rPr>
        <w:t xml:space="preserve">If materials are part of a planned lesson that </w:t>
      </w:r>
      <w:r w:rsidR="00BD4E66">
        <w:rPr>
          <w:rFonts w:ascii="Times New Roman" w:eastAsia="Times New Roman" w:hAnsi="Times New Roman" w:cs="Times New Roman"/>
          <w:sz w:val="26"/>
          <w:szCs w:val="26"/>
        </w:rPr>
        <w:t xml:space="preserve">may </w:t>
      </w:r>
      <w:r w:rsidRPr="00DB3F1E">
        <w:rPr>
          <w:rFonts w:ascii="Times New Roman" w:eastAsia="Times New Roman" w:hAnsi="Times New Roman" w:cs="Times New Roman"/>
          <w:sz w:val="26"/>
          <w:szCs w:val="26"/>
        </w:rPr>
        <w:t xml:space="preserve">involve a controversial issue, teachers must </w:t>
      </w:r>
      <w:r w:rsidR="00BD4E66">
        <w:rPr>
          <w:rFonts w:ascii="Times New Roman" w:eastAsia="Times New Roman" w:hAnsi="Times New Roman" w:cs="Times New Roman"/>
          <w:sz w:val="26"/>
          <w:szCs w:val="26"/>
        </w:rPr>
        <w:t xml:space="preserve">send a notification home to parents with the option for alternative assignments. </w:t>
      </w:r>
    </w:p>
    <w:p w14:paraId="2FE7B5DD" w14:textId="77777777" w:rsidR="00DB3F1E" w:rsidRPr="00DB3F1E" w:rsidRDefault="00DB3F1E" w:rsidP="00DB3F1E">
      <w:pPr>
        <w:numPr>
          <w:ilvl w:val="1"/>
          <w:numId w:val="1"/>
        </w:numPr>
        <w:spacing w:after="0" w:line="240" w:lineRule="auto"/>
        <w:textAlignment w:val="baseline"/>
        <w:rPr>
          <w:rFonts w:ascii="Times New Roman" w:eastAsia="Times New Roman" w:hAnsi="Times New Roman" w:cs="Times New Roman"/>
          <w:sz w:val="26"/>
          <w:szCs w:val="26"/>
        </w:rPr>
      </w:pPr>
      <w:r w:rsidRPr="00DB3F1E">
        <w:rPr>
          <w:rFonts w:ascii="Times New Roman" w:eastAsia="Times New Roman" w:hAnsi="Times New Roman" w:cs="Times New Roman"/>
          <w:sz w:val="26"/>
          <w:szCs w:val="26"/>
        </w:rPr>
        <w:t>Presentations from individual classroom guest speakers should adhere to the Instructional materials selection criteria.</w:t>
      </w:r>
    </w:p>
    <w:p w14:paraId="26449749" w14:textId="007FF5AA" w:rsidR="00DB3F1E" w:rsidRPr="00DB3F1E" w:rsidRDefault="00DB3F1E" w:rsidP="00DB3F1E">
      <w:pPr>
        <w:numPr>
          <w:ilvl w:val="0"/>
          <w:numId w:val="1"/>
        </w:numPr>
        <w:spacing w:after="0" w:line="240" w:lineRule="auto"/>
        <w:textAlignment w:val="baseline"/>
        <w:rPr>
          <w:rFonts w:ascii="Times New Roman" w:eastAsia="Times New Roman" w:hAnsi="Times New Roman" w:cs="Times New Roman"/>
          <w:sz w:val="26"/>
          <w:szCs w:val="26"/>
        </w:rPr>
      </w:pPr>
      <w:r w:rsidRPr="00DB3F1E">
        <w:rPr>
          <w:rFonts w:ascii="Times New Roman" w:eastAsia="Times New Roman" w:hAnsi="Times New Roman" w:cs="Times New Roman"/>
          <w:sz w:val="26"/>
          <w:szCs w:val="26"/>
        </w:rPr>
        <w:t xml:space="preserve">Student-led, teacher-led, and </w:t>
      </w:r>
      <w:r w:rsidR="00BD4E66">
        <w:rPr>
          <w:rFonts w:ascii="Times New Roman" w:eastAsia="Times New Roman" w:hAnsi="Times New Roman" w:cs="Times New Roman"/>
          <w:sz w:val="26"/>
          <w:szCs w:val="26"/>
        </w:rPr>
        <w:t>administration</w:t>
      </w:r>
      <w:r w:rsidRPr="00DB3F1E">
        <w:rPr>
          <w:rFonts w:ascii="Times New Roman" w:eastAsia="Times New Roman" w:hAnsi="Times New Roman" w:cs="Times New Roman"/>
          <w:sz w:val="26"/>
          <w:szCs w:val="26"/>
        </w:rPr>
        <w:t>-led assemblies during the school day will adhere to applicable instructional materials selection criteria.</w:t>
      </w:r>
    </w:p>
    <w:p w14:paraId="306C801F" w14:textId="2B902D97" w:rsidR="00DB3F1E" w:rsidRPr="00DB3F1E" w:rsidRDefault="00BD4E66" w:rsidP="00DB3F1E">
      <w:pPr>
        <w:numPr>
          <w:ilvl w:val="0"/>
          <w:numId w:val="1"/>
        </w:numPr>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Maturation materials </w:t>
      </w:r>
      <w:r w:rsidR="00DB3F1E" w:rsidRPr="00DB3F1E">
        <w:rPr>
          <w:rFonts w:ascii="Times New Roman" w:eastAsia="Times New Roman" w:hAnsi="Times New Roman" w:cs="Times New Roman"/>
          <w:sz w:val="26"/>
          <w:szCs w:val="26"/>
        </w:rPr>
        <w:t>are selected and approved in accordance with</w:t>
      </w:r>
      <w:r>
        <w:rPr>
          <w:rFonts w:ascii="Times New Roman" w:eastAsia="Times New Roman" w:hAnsi="Times New Roman" w:cs="Times New Roman"/>
          <w:sz w:val="26"/>
          <w:szCs w:val="26"/>
        </w:rPr>
        <w:t xml:space="preserve"> state laws and regulations. </w:t>
      </w:r>
    </w:p>
    <w:sectPr w:rsidR="00DB3F1E" w:rsidRPr="00DB3F1E" w:rsidSect="00E1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679A"/>
    <w:multiLevelType w:val="multilevel"/>
    <w:tmpl w:val="BEB84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7D5684"/>
    <w:multiLevelType w:val="multilevel"/>
    <w:tmpl w:val="BB1A7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44205">
    <w:abstractNumId w:val="0"/>
  </w:num>
  <w:num w:numId="2" w16cid:durableId="20763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1E"/>
    <w:rsid w:val="00473746"/>
    <w:rsid w:val="005438FD"/>
    <w:rsid w:val="00566EEC"/>
    <w:rsid w:val="0067101C"/>
    <w:rsid w:val="00BD4E66"/>
    <w:rsid w:val="00C046C6"/>
    <w:rsid w:val="00CB24A2"/>
    <w:rsid w:val="00DB3F1E"/>
    <w:rsid w:val="00E108F7"/>
    <w:rsid w:val="00E21BA7"/>
    <w:rsid w:val="00E7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1C18"/>
  <w15:chartTrackingRefBased/>
  <w15:docId w15:val="{D3344F3A-73DE-4754-8BEC-9539C845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F7"/>
  </w:style>
  <w:style w:type="paragraph" w:styleId="Heading2">
    <w:name w:val="heading 2"/>
    <w:basedOn w:val="Normal"/>
    <w:link w:val="Heading2Char"/>
    <w:uiPriority w:val="9"/>
    <w:qFormat/>
    <w:rsid w:val="00DB3F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F1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B3F1E"/>
    <w:rPr>
      <w:color w:val="0000FF"/>
      <w:u w:val="single"/>
    </w:rPr>
  </w:style>
  <w:style w:type="paragraph" w:styleId="NormalWeb">
    <w:name w:val="Normal (Web)"/>
    <w:basedOn w:val="Normal"/>
    <w:uiPriority w:val="99"/>
    <w:semiHidden/>
    <w:unhideWhenUsed/>
    <w:rsid w:val="00DB3F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3F1E"/>
    <w:rPr>
      <w:b/>
      <w:bCs/>
    </w:rPr>
  </w:style>
  <w:style w:type="character" w:styleId="UnresolvedMention">
    <w:name w:val="Unresolved Mention"/>
    <w:basedOn w:val="DefaultParagraphFont"/>
    <w:uiPriority w:val="99"/>
    <w:semiHidden/>
    <w:unhideWhenUsed/>
    <w:rsid w:val="00473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1803">
      <w:bodyDiv w:val="1"/>
      <w:marLeft w:val="0"/>
      <w:marRight w:val="0"/>
      <w:marTop w:val="0"/>
      <w:marBottom w:val="0"/>
      <w:divBdr>
        <w:top w:val="none" w:sz="0" w:space="0" w:color="auto"/>
        <w:left w:val="none" w:sz="0" w:space="0" w:color="auto"/>
        <w:bottom w:val="none" w:sz="0" w:space="0" w:color="auto"/>
        <w:right w:val="none" w:sz="0" w:space="0" w:color="auto"/>
      </w:divBdr>
      <w:divsChild>
        <w:div w:id="1148013393">
          <w:marLeft w:val="0"/>
          <w:marRight w:val="0"/>
          <w:marTop w:val="0"/>
          <w:marBottom w:val="0"/>
          <w:divBdr>
            <w:top w:val="none" w:sz="0" w:space="0" w:color="auto"/>
            <w:left w:val="none" w:sz="0" w:space="0" w:color="auto"/>
            <w:bottom w:val="none" w:sz="0" w:space="0" w:color="auto"/>
            <w:right w:val="none" w:sz="0" w:space="0" w:color="auto"/>
          </w:divBdr>
          <w:divsChild>
            <w:div w:id="46028094">
              <w:marLeft w:val="0"/>
              <w:marRight w:val="0"/>
              <w:marTop w:val="0"/>
              <w:marBottom w:val="0"/>
              <w:divBdr>
                <w:top w:val="none" w:sz="0" w:space="0" w:color="auto"/>
                <w:left w:val="none" w:sz="0" w:space="0" w:color="auto"/>
                <w:bottom w:val="none" w:sz="0" w:space="0" w:color="auto"/>
                <w:right w:val="none" w:sz="0" w:space="0" w:color="auto"/>
              </w:divBdr>
              <w:divsChild>
                <w:div w:id="1158115009">
                  <w:marLeft w:val="0"/>
                  <w:marRight w:val="0"/>
                  <w:marTop w:val="0"/>
                  <w:marBottom w:val="0"/>
                  <w:divBdr>
                    <w:top w:val="none" w:sz="0" w:space="0" w:color="auto"/>
                    <w:left w:val="none" w:sz="0" w:space="0" w:color="auto"/>
                    <w:bottom w:val="none" w:sz="0" w:space="0" w:color="auto"/>
                    <w:right w:val="none" w:sz="0" w:space="0" w:color="auto"/>
                  </w:divBdr>
                  <w:divsChild>
                    <w:div w:id="737358485">
                      <w:marLeft w:val="0"/>
                      <w:marRight w:val="0"/>
                      <w:marTop w:val="0"/>
                      <w:marBottom w:val="150"/>
                      <w:divBdr>
                        <w:top w:val="none" w:sz="0" w:space="0" w:color="auto"/>
                        <w:left w:val="none" w:sz="0" w:space="0" w:color="auto"/>
                        <w:bottom w:val="none" w:sz="0" w:space="0" w:color="auto"/>
                        <w:right w:val="none" w:sz="0" w:space="0" w:color="auto"/>
                      </w:divBdr>
                      <w:divsChild>
                        <w:div w:id="439836209">
                          <w:marLeft w:val="0"/>
                          <w:marRight w:val="0"/>
                          <w:marTop w:val="0"/>
                          <w:marBottom w:val="0"/>
                          <w:divBdr>
                            <w:top w:val="none" w:sz="0" w:space="0" w:color="auto"/>
                            <w:left w:val="none" w:sz="0" w:space="0" w:color="auto"/>
                            <w:bottom w:val="none" w:sz="0" w:space="0" w:color="auto"/>
                            <w:right w:val="none" w:sz="0" w:space="0" w:color="auto"/>
                          </w:divBdr>
                        </w:div>
                      </w:divsChild>
                    </w:div>
                    <w:div w:id="118258181">
                      <w:marLeft w:val="0"/>
                      <w:marRight w:val="0"/>
                      <w:marTop w:val="0"/>
                      <w:marBottom w:val="0"/>
                      <w:divBdr>
                        <w:top w:val="none" w:sz="0" w:space="0" w:color="auto"/>
                        <w:left w:val="none" w:sz="0" w:space="0" w:color="auto"/>
                        <w:bottom w:val="none" w:sz="0" w:space="0" w:color="auto"/>
                        <w:right w:val="none" w:sz="0" w:space="0" w:color="auto"/>
                      </w:divBdr>
                      <w:divsChild>
                        <w:div w:id="876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57973">
          <w:marLeft w:val="0"/>
          <w:marRight w:val="0"/>
          <w:marTop w:val="0"/>
          <w:marBottom w:val="0"/>
          <w:divBdr>
            <w:top w:val="none" w:sz="0" w:space="0" w:color="auto"/>
            <w:left w:val="none" w:sz="0" w:space="0" w:color="auto"/>
            <w:bottom w:val="none" w:sz="0" w:space="0" w:color="auto"/>
            <w:right w:val="none" w:sz="0" w:space="0" w:color="auto"/>
          </w:divBdr>
          <w:divsChild>
            <w:div w:id="1026098068">
              <w:marLeft w:val="0"/>
              <w:marRight w:val="0"/>
              <w:marTop w:val="0"/>
              <w:marBottom w:val="0"/>
              <w:divBdr>
                <w:top w:val="none" w:sz="0" w:space="0" w:color="auto"/>
                <w:left w:val="none" w:sz="0" w:space="0" w:color="auto"/>
                <w:bottom w:val="none" w:sz="0" w:space="0" w:color="auto"/>
                <w:right w:val="none" w:sz="0" w:space="0" w:color="auto"/>
              </w:divBdr>
              <w:divsChild>
                <w:div w:id="1239317641">
                  <w:marLeft w:val="0"/>
                  <w:marRight w:val="0"/>
                  <w:marTop w:val="0"/>
                  <w:marBottom w:val="0"/>
                  <w:divBdr>
                    <w:top w:val="none" w:sz="0" w:space="0" w:color="auto"/>
                    <w:left w:val="none" w:sz="0" w:space="0" w:color="auto"/>
                    <w:bottom w:val="none" w:sz="0" w:space="0" w:color="auto"/>
                    <w:right w:val="none" w:sz="0" w:space="0" w:color="auto"/>
                  </w:divBdr>
                  <w:divsChild>
                    <w:div w:id="974219293">
                      <w:marLeft w:val="0"/>
                      <w:marRight w:val="0"/>
                      <w:marTop w:val="0"/>
                      <w:marBottom w:val="0"/>
                      <w:divBdr>
                        <w:top w:val="none" w:sz="0" w:space="0" w:color="auto"/>
                        <w:left w:val="none" w:sz="0" w:space="0" w:color="auto"/>
                        <w:bottom w:val="none" w:sz="0" w:space="0" w:color="auto"/>
                        <w:right w:val="none" w:sz="0" w:space="0" w:color="auto"/>
                      </w:divBdr>
                      <w:divsChild>
                        <w:div w:id="366032920">
                          <w:marLeft w:val="0"/>
                          <w:marRight w:val="0"/>
                          <w:marTop w:val="0"/>
                          <w:marBottom w:val="0"/>
                          <w:divBdr>
                            <w:top w:val="none" w:sz="0" w:space="0" w:color="auto"/>
                            <w:left w:val="none" w:sz="0" w:space="0" w:color="auto"/>
                            <w:bottom w:val="none" w:sz="0" w:space="0" w:color="auto"/>
                            <w:right w:val="none" w:sz="0" w:space="0" w:color="auto"/>
                          </w:divBdr>
                          <w:divsChild>
                            <w:div w:id="87040283">
                              <w:marLeft w:val="0"/>
                              <w:marRight w:val="0"/>
                              <w:marTop w:val="0"/>
                              <w:marBottom w:val="0"/>
                              <w:divBdr>
                                <w:top w:val="none" w:sz="0" w:space="0" w:color="auto"/>
                                <w:left w:val="none" w:sz="0" w:space="0" w:color="auto"/>
                                <w:bottom w:val="none" w:sz="0" w:space="0" w:color="auto"/>
                                <w:right w:val="none" w:sz="0" w:space="0" w:color="auto"/>
                              </w:divBdr>
                              <w:divsChild>
                                <w:div w:id="2093620756">
                                  <w:marLeft w:val="0"/>
                                  <w:marRight w:val="0"/>
                                  <w:marTop w:val="0"/>
                                  <w:marBottom w:val="0"/>
                                  <w:divBdr>
                                    <w:top w:val="none" w:sz="0" w:space="0" w:color="auto"/>
                                    <w:left w:val="none" w:sz="0" w:space="0" w:color="auto"/>
                                    <w:bottom w:val="none" w:sz="0" w:space="0" w:color="auto"/>
                                    <w:right w:val="none" w:sz="0" w:space="0" w:color="auto"/>
                                  </w:divBdr>
                                  <w:divsChild>
                                    <w:div w:id="2057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6462">
                          <w:marLeft w:val="0"/>
                          <w:marRight w:val="0"/>
                          <w:marTop w:val="0"/>
                          <w:marBottom w:val="0"/>
                          <w:divBdr>
                            <w:top w:val="none" w:sz="0" w:space="0" w:color="auto"/>
                            <w:left w:val="none" w:sz="0" w:space="0" w:color="auto"/>
                            <w:bottom w:val="none" w:sz="0" w:space="0" w:color="auto"/>
                            <w:right w:val="none" w:sz="0" w:space="0" w:color="auto"/>
                          </w:divBdr>
                          <w:divsChild>
                            <w:div w:id="1941330776">
                              <w:marLeft w:val="0"/>
                              <w:marRight w:val="0"/>
                              <w:marTop w:val="0"/>
                              <w:marBottom w:val="0"/>
                              <w:divBdr>
                                <w:top w:val="none" w:sz="0" w:space="0" w:color="auto"/>
                                <w:left w:val="none" w:sz="0" w:space="0" w:color="auto"/>
                                <w:bottom w:val="none" w:sz="0" w:space="0" w:color="auto"/>
                                <w:right w:val="none" w:sz="0" w:space="0" w:color="auto"/>
                              </w:divBdr>
                              <w:divsChild>
                                <w:div w:id="73665960">
                                  <w:marLeft w:val="0"/>
                                  <w:marRight w:val="0"/>
                                  <w:marTop w:val="0"/>
                                  <w:marBottom w:val="0"/>
                                  <w:divBdr>
                                    <w:top w:val="none" w:sz="0" w:space="0" w:color="auto"/>
                                    <w:left w:val="none" w:sz="0" w:space="0" w:color="auto"/>
                                    <w:bottom w:val="none" w:sz="0" w:space="0" w:color="auto"/>
                                    <w:right w:val="none" w:sz="0" w:space="0" w:color="auto"/>
                                  </w:divBdr>
                                  <w:divsChild>
                                    <w:div w:id="1466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86686">
                      <w:marLeft w:val="0"/>
                      <w:marRight w:val="0"/>
                      <w:marTop w:val="0"/>
                      <w:marBottom w:val="150"/>
                      <w:divBdr>
                        <w:top w:val="none" w:sz="0" w:space="0" w:color="auto"/>
                        <w:left w:val="none" w:sz="0" w:space="0" w:color="auto"/>
                        <w:bottom w:val="none" w:sz="0" w:space="0" w:color="auto"/>
                        <w:right w:val="none" w:sz="0" w:space="0" w:color="auto"/>
                      </w:divBdr>
                      <w:divsChild>
                        <w:div w:id="1485202362">
                          <w:marLeft w:val="0"/>
                          <w:marRight w:val="0"/>
                          <w:marTop w:val="0"/>
                          <w:marBottom w:val="0"/>
                          <w:divBdr>
                            <w:top w:val="none" w:sz="0" w:space="0" w:color="auto"/>
                            <w:left w:val="none" w:sz="0" w:space="0" w:color="auto"/>
                            <w:bottom w:val="none" w:sz="0" w:space="0" w:color="auto"/>
                            <w:right w:val="none" w:sz="0" w:space="0" w:color="auto"/>
                          </w:divBdr>
                        </w:div>
                      </w:divsChild>
                    </w:div>
                    <w:div w:id="1638484595">
                      <w:marLeft w:val="0"/>
                      <w:marRight w:val="0"/>
                      <w:marTop w:val="0"/>
                      <w:marBottom w:val="0"/>
                      <w:divBdr>
                        <w:top w:val="none" w:sz="0" w:space="0" w:color="auto"/>
                        <w:left w:val="none" w:sz="0" w:space="0" w:color="auto"/>
                        <w:bottom w:val="none" w:sz="0" w:space="0" w:color="auto"/>
                        <w:right w:val="none" w:sz="0" w:space="0" w:color="auto"/>
                      </w:divBdr>
                      <w:divsChild>
                        <w:div w:id="19897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ezaemHUc6wqL4T6BlI22--F1tykf2Sw6B1oYjiNLh30/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5609</TotalTime>
  <Pages>2</Pages>
  <Words>564</Words>
  <Characters>2534</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Austin</dc:creator>
  <cp:keywords/>
  <dc:description/>
  <cp:lastModifiedBy>Brooke Austin</cp:lastModifiedBy>
  <cp:revision>2</cp:revision>
  <cp:lastPrinted>2022-11-01T21:20:00Z</cp:lastPrinted>
  <dcterms:created xsi:type="dcterms:W3CDTF">2022-11-01T21:07:00Z</dcterms:created>
  <dcterms:modified xsi:type="dcterms:W3CDTF">2022-11-08T19:02:00Z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a5474118-162b-408f-a45d-27b9b272b21d</vt:lpwstr>
  </property>
</Properties>
</file>